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C1" w:rsidRPr="00867062" w:rsidRDefault="00E474C1" w:rsidP="00E474C1">
      <w:pPr>
        <w:shd w:val="clear" w:color="auto" w:fill="FFFFFF"/>
        <w:spacing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8"/>
          <w:lang w:eastAsia="ru-RU"/>
        </w:rPr>
      </w:pPr>
      <w:bookmarkStart w:id="0" w:name="_GoBack"/>
      <w:bookmarkEnd w:id="0"/>
      <w:r w:rsidRPr="0086706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28"/>
          <w:lang w:eastAsia="ru-RU"/>
        </w:rPr>
        <w:t>Порядок поступления граждан на государственную гражданскую службу в аппарат Арбитражного суда Московской области, квалификационные требования к кандидатам на замещение вакантных должностей государственной гражданской службы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27 июля 2004 года № 79-ФЗ «О государственной гражданской службе Российской Федерации» на государственную гражданскую службу в аппарат Арбитражного суда Московской области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законодательством Российской Федерации.</w:t>
      </w:r>
      <w:proofErr w:type="gramEnd"/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Поступление гражданина на государственную гражданскую службу для замещения должности </w:t>
      </w:r>
      <w:r w:rsidR="003E661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федеральной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государственной гражданской службы </w:t>
      </w:r>
      <w:r w:rsidR="003E661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FB6F5C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гражданская служба)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аппарате Арбитражного суда Московской области осуществляется </w:t>
      </w:r>
      <w:r w:rsidR="003E661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результатам конкурса.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 на </w:t>
      </w:r>
      <w:r w:rsidR="009D2CB3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замещение вакантных должностей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гражданской службы в аппарате Арбитражного суда Московской области </w:t>
      </w:r>
      <w:r w:rsidR="003E661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проводится:</w:t>
      </w:r>
    </w:p>
    <w:p w:rsidR="00E474C1" w:rsidRPr="00867062" w:rsidRDefault="00E474C1" w:rsidP="00E474C1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назначении на замещаемые на определенный срок полномочий должно</w:t>
      </w:r>
      <w:r w:rsidR="00C250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 гражданской службы категории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«помощники (советники)»;</w:t>
      </w:r>
    </w:p>
    <w:p w:rsidR="00E474C1" w:rsidRPr="00867062" w:rsidRDefault="00E474C1" w:rsidP="00D91E91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заключении срочного служебного контракта;</w:t>
      </w:r>
    </w:p>
    <w:p w:rsidR="00A74FFD" w:rsidRPr="00867062" w:rsidRDefault="00E474C1" w:rsidP="00A74FFD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назначении государственного гражданского служащего Арбитражного суда Московской области на иную должность государственной гражданской службы в аппарате Арбитражного суда Московской области в случаях, предусмотренных частью 2 статьи 28, ч</w:t>
      </w:r>
      <w:r w:rsidR="002D33F4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астью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</w:t>
      </w:r>
      <w:r w:rsidR="00BC662D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статьи 31 Федерального закона от 27 июля 2004 года № 79-ФЗ «О государственной гражданской службе Российской Федерации»;</w:t>
      </w:r>
    </w:p>
    <w:p w:rsidR="00A74FFD" w:rsidRPr="00867062" w:rsidRDefault="00E474C1" w:rsidP="00A74FFD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назначении на должность гражданской службы гражданского служащего (гражданина), состоящего в кадровом резерве Арбитражного суда Московской области, сформированном </w:t>
      </w:r>
      <w:proofErr w:type="gramStart"/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конкурсной основе;</w:t>
      </w:r>
    </w:p>
    <w:p w:rsidR="005B2139" w:rsidRPr="00867062" w:rsidRDefault="00E474C1" w:rsidP="005B2139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 может не проводиться при назначении на отдельные должности государственной гражданской службы, исполнение должностных обязанностей по которым связано с использованием сведений, составляющих государственную тайну.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 заключается в оценке профессионального уровня претендентов за замещение должностей гражданской службы, их соответствия установленным квалификационным требованиям к должности гражданской службы.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Конкурс объявляется по решению </w:t>
      </w:r>
      <w:r w:rsidR="0007422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редседателя Арбитражного суда Московской области при наличии вакантной (не замещенной гражданским служащим) должности гражданской службы, замещение которой может быть произведено на конкурсной основе.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число квалификационных требований к должностям гражданской службы входят требования к уровню профессионального образования, стажу гражданской службы (государственной службы иных видов) или стажу (опыту) работы по специальности</w:t>
      </w:r>
      <w:r w:rsidR="00B322A8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направлению подготовки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профессиональным знаниям и навыкам, необходимым для исполнения должностных обязанностей.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Квалификационные требования к должностям гражданской службы устанавливаются в соответствии с категориями и группами должностей гражданской службы.</w:t>
      </w:r>
    </w:p>
    <w:p w:rsidR="00245C7E" w:rsidRPr="00867062" w:rsidRDefault="00E474C1" w:rsidP="003C559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число квалификационных требований к должностям гражданской службы категорий «руководители», «помощники (советники)», «специалисты» </w:t>
      </w:r>
      <w:r w:rsidR="008E5D0C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высшей и главной групп должностей гражданской службы </w:t>
      </w:r>
      <w:r w:rsidR="001F2899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входит</w:t>
      </w:r>
      <w:r w:rsidR="008E5D0C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наличие высшего образования не ниже уровня </w:t>
      </w:r>
      <w:proofErr w:type="spellStart"/>
      <w:r w:rsidR="008E5D0C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специалитета</w:t>
      </w:r>
      <w:proofErr w:type="spellEnd"/>
      <w:r w:rsidR="008E5D0C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, магистратуры</w:t>
      </w:r>
      <w:r w:rsidR="00245C7E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r w:rsidR="00245C7E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замещения высших должностей гражданской службы требуется наличие не менее четырех лет стажа</w:t>
      </w:r>
      <w:r w:rsidR="00727912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гражданской службы или стажа работы по специальности, направлению подготовки.</w:t>
      </w:r>
      <w:r w:rsidR="00245C7E"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замещения главных должностей гражданской службы требуется наличие не менее двух лет стажа государственной гражданской службы или стажа работы по специальности, направлению подготовки.</w:t>
      </w:r>
    </w:p>
    <w:p w:rsidR="008E5D0C" w:rsidRPr="00867062" w:rsidRDefault="008E5D0C" w:rsidP="008E5D0C">
      <w:pPr>
        <w:spacing w:after="12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Для замещения должностей гражданской службы категорий «руководители», «помощники (советники)» ведущей группы должностей гражданской службы, категории «специалисты» ведущей и старшей групп должностей гражданской службы, а также категории «обеспечивающие специалисты» главной и ведущей групп должностей гражданской службы в соответствии с частью 4 статьи</w:t>
      </w:r>
      <w:r w:rsidR="00867062"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12</w:t>
      </w:r>
      <w:r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Федерального закона № 79-ФЗ обязательно наличие высшего образования. В этой связи претендовать на замещение указанных должностей гражданской службы вправе граждане, получившие высшее образование не ниже уровня </w:t>
      </w:r>
      <w:proofErr w:type="spellStart"/>
      <w:r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бакалавриата</w:t>
      </w:r>
      <w:proofErr w:type="spellEnd"/>
      <w:r w:rsidRPr="00867062">
        <w:rPr>
          <w:rFonts w:ascii="Times New Roman" w:eastAsia="Times New Roman" w:hAnsi="Times New Roman"/>
          <w:color w:val="000000" w:themeColor="text1"/>
          <w:sz w:val="28"/>
          <w:szCs w:val="28"/>
        </w:rPr>
        <w:t>, при условии соответствия иным квалификационным требованиям.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число квалификационных требований к должностям гражданской службы категории «обеспечивающие специалисты» старшей и младшей групп должностей государственной гражданской службы входит наличие среднего профессионального образования, соответствующего направлению деятельности.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замещения ведущих, старших и младших должностей федеральной государственной гражданской службы требования к стажу не предъявляются.</w:t>
      </w:r>
    </w:p>
    <w:p w:rsidR="00E474C1" w:rsidRPr="00867062" w:rsidRDefault="00E474C1" w:rsidP="00E474C1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Объявление о приеме документов для участия в конкурсе размещается на сайте Арбитражного суда Московской области.</w:t>
      </w:r>
    </w:p>
    <w:p w:rsidR="00A91890" w:rsidRPr="00867062" w:rsidRDefault="00A91890" w:rsidP="00A91890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6706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службы, а также в связи с ограничениями, установленными </w:t>
      </w:r>
      <w:r w:rsidRPr="00867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Федеральным законом от 27 июля 2004 года № 79-ФЗ «О государственной гражданской службе Российской Федерации» </w:t>
      </w:r>
      <w:r w:rsidRPr="00867062">
        <w:rPr>
          <w:rFonts w:ascii="Times New Roman" w:hAnsi="Times New Roman" w:cs="Times New Roman"/>
          <w:color w:val="000000" w:themeColor="text1"/>
          <w:sz w:val="28"/>
          <w:szCs w:val="28"/>
        </w:rPr>
        <w:t>для поступления на гражданскую службу и ее прохождения.</w:t>
      </w:r>
      <w:proofErr w:type="gramEnd"/>
    </w:p>
    <w:p w:rsidR="00A91890" w:rsidRPr="00867062" w:rsidRDefault="00A91890" w:rsidP="00A91890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70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Претендент на замещение должности гражданской службы, не допущенный к участию в конкурсе, вправе обжаловать это решение в соответствии с настоящим Федеральным </w:t>
      </w:r>
      <w:hyperlink r:id="rId8" w:history="1">
        <w:r w:rsidRPr="0086706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670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C6372" w:rsidRPr="00E474C1" w:rsidRDefault="007C6372" w:rsidP="00E474C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C6372" w:rsidRPr="00E474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220" w:rsidRDefault="00EC4220" w:rsidP="00E474C1">
      <w:pPr>
        <w:spacing w:after="0" w:line="240" w:lineRule="auto"/>
      </w:pPr>
      <w:r>
        <w:separator/>
      </w:r>
    </w:p>
  </w:endnote>
  <w:endnote w:type="continuationSeparator" w:id="0">
    <w:p w:rsidR="00EC4220" w:rsidRDefault="00EC4220" w:rsidP="00E4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220" w:rsidRDefault="00EC4220" w:rsidP="00E474C1">
      <w:pPr>
        <w:spacing w:after="0" w:line="240" w:lineRule="auto"/>
      </w:pPr>
      <w:r>
        <w:separator/>
      </w:r>
    </w:p>
  </w:footnote>
  <w:footnote w:type="continuationSeparator" w:id="0">
    <w:p w:rsidR="00EC4220" w:rsidRDefault="00EC4220" w:rsidP="00E47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C1" w:rsidRDefault="00E474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0189B"/>
    <w:multiLevelType w:val="multilevel"/>
    <w:tmpl w:val="664C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965C72"/>
    <w:multiLevelType w:val="hybridMultilevel"/>
    <w:tmpl w:val="A2C4E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409"/>
    <w:rsid w:val="00074222"/>
    <w:rsid w:val="00127BAB"/>
    <w:rsid w:val="00176A3E"/>
    <w:rsid w:val="001C190E"/>
    <w:rsid w:val="001F2899"/>
    <w:rsid w:val="00245C7E"/>
    <w:rsid w:val="00277EA8"/>
    <w:rsid w:val="002D33F4"/>
    <w:rsid w:val="002E1B05"/>
    <w:rsid w:val="00305DFF"/>
    <w:rsid w:val="003532D3"/>
    <w:rsid w:val="003C5593"/>
    <w:rsid w:val="003E6612"/>
    <w:rsid w:val="00471A8D"/>
    <w:rsid w:val="005B2139"/>
    <w:rsid w:val="005F735F"/>
    <w:rsid w:val="00693EEA"/>
    <w:rsid w:val="006C471B"/>
    <w:rsid w:val="00727912"/>
    <w:rsid w:val="007C6372"/>
    <w:rsid w:val="00867062"/>
    <w:rsid w:val="008E5D0C"/>
    <w:rsid w:val="008F29AC"/>
    <w:rsid w:val="00985409"/>
    <w:rsid w:val="009D2CB3"/>
    <w:rsid w:val="009D7437"/>
    <w:rsid w:val="009F33FC"/>
    <w:rsid w:val="00A17BC0"/>
    <w:rsid w:val="00A251B5"/>
    <w:rsid w:val="00A74FFD"/>
    <w:rsid w:val="00A91890"/>
    <w:rsid w:val="00B322A8"/>
    <w:rsid w:val="00BA3C94"/>
    <w:rsid w:val="00BC662D"/>
    <w:rsid w:val="00C250FF"/>
    <w:rsid w:val="00CC75C8"/>
    <w:rsid w:val="00D91E91"/>
    <w:rsid w:val="00E474C1"/>
    <w:rsid w:val="00EC4220"/>
    <w:rsid w:val="00F50030"/>
    <w:rsid w:val="00FB6F5C"/>
    <w:rsid w:val="00FD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7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7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74C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47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74C1"/>
  </w:style>
  <w:style w:type="paragraph" w:styleId="a7">
    <w:name w:val="footer"/>
    <w:basedOn w:val="a"/>
    <w:link w:val="a8"/>
    <w:uiPriority w:val="99"/>
    <w:unhideWhenUsed/>
    <w:rsid w:val="00E47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74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7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7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74C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47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74C1"/>
  </w:style>
  <w:style w:type="paragraph" w:styleId="a7">
    <w:name w:val="footer"/>
    <w:basedOn w:val="a"/>
    <w:link w:val="a8"/>
    <w:uiPriority w:val="99"/>
    <w:unhideWhenUsed/>
    <w:rsid w:val="00E47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7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3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14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3&amp;dst=100758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Павленко Наталия Сергеевна</dc:creator>
  <cp:lastModifiedBy>Вольф Надежда Сергеевна</cp:lastModifiedBy>
  <cp:revision>2</cp:revision>
  <dcterms:created xsi:type="dcterms:W3CDTF">2026-01-22T07:26:00Z</dcterms:created>
  <dcterms:modified xsi:type="dcterms:W3CDTF">2026-01-22T07:26:00Z</dcterms:modified>
</cp:coreProperties>
</file>